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084E3" w14:textId="09754BD9" w:rsidR="000046DD" w:rsidRPr="00D23E32" w:rsidRDefault="000046DD" w:rsidP="000046DD">
      <w:pPr>
        <w:spacing w:line="240" w:lineRule="auto"/>
        <w:rPr>
          <w:sz w:val="16"/>
          <w:szCs w:val="16"/>
        </w:rPr>
      </w:pPr>
      <w:r w:rsidRPr="0B70AB64">
        <w:rPr>
          <w:sz w:val="16"/>
          <w:szCs w:val="16"/>
        </w:rPr>
        <w:t>1.</w:t>
      </w:r>
      <w:r>
        <w:tab/>
      </w:r>
      <w:r w:rsidRPr="0B70AB64">
        <w:rPr>
          <w:sz w:val="16"/>
          <w:szCs w:val="16"/>
        </w:rPr>
        <w:t xml:space="preserve">Entry to the </w:t>
      </w:r>
      <w:r w:rsidR="00A15F2A" w:rsidRPr="0B70AB64">
        <w:rPr>
          <w:sz w:val="16"/>
          <w:szCs w:val="16"/>
        </w:rPr>
        <w:t>‘</w:t>
      </w:r>
      <w:r w:rsidR="005439C8" w:rsidRPr="00722E0A">
        <w:rPr>
          <w:sz w:val="16"/>
          <w:szCs w:val="16"/>
        </w:rPr>
        <w:t>A</w:t>
      </w:r>
      <w:r w:rsidR="00722E0A" w:rsidRPr="00722E0A">
        <w:rPr>
          <w:sz w:val="16"/>
          <w:szCs w:val="16"/>
        </w:rPr>
        <w:t xml:space="preserve"> </w:t>
      </w:r>
      <w:r w:rsidR="00032085" w:rsidRPr="00722E0A">
        <w:rPr>
          <w:sz w:val="16"/>
          <w:szCs w:val="16"/>
        </w:rPr>
        <w:t xml:space="preserve">Lancashire Day </w:t>
      </w:r>
      <w:r w:rsidR="004D15D5">
        <w:rPr>
          <w:sz w:val="16"/>
          <w:szCs w:val="16"/>
        </w:rPr>
        <w:t>Grand</w:t>
      </w:r>
      <w:r w:rsidR="00722E0A" w:rsidRPr="00722E0A">
        <w:rPr>
          <w:sz w:val="16"/>
          <w:szCs w:val="16"/>
        </w:rPr>
        <w:t xml:space="preserve"> </w:t>
      </w:r>
      <w:r w:rsidR="008F1277" w:rsidRPr="00722E0A">
        <w:rPr>
          <w:sz w:val="16"/>
          <w:szCs w:val="16"/>
        </w:rPr>
        <w:t>Prize Draw</w:t>
      </w:r>
      <w:r w:rsidR="00A15F2A" w:rsidRPr="00722E0A">
        <w:rPr>
          <w:sz w:val="16"/>
          <w:szCs w:val="16"/>
        </w:rPr>
        <w:t>’</w:t>
      </w:r>
      <w:r w:rsidR="00A51B57" w:rsidRPr="0B70AB64">
        <w:rPr>
          <w:sz w:val="16"/>
          <w:szCs w:val="16"/>
        </w:rPr>
        <w:t xml:space="preserve"> </w:t>
      </w:r>
      <w:r w:rsidRPr="0B70AB64">
        <w:rPr>
          <w:sz w:val="16"/>
          <w:szCs w:val="16"/>
        </w:rPr>
        <w:t xml:space="preserve">is open to </w:t>
      </w:r>
      <w:r w:rsidR="00FC31AB">
        <w:rPr>
          <w:sz w:val="16"/>
          <w:szCs w:val="16"/>
        </w:rPr>
        <w:t xml:space="preserve">all mainland </w:t>
      </w:r>
      <w:r w:rsidRPr="0B70AB64">
        <w:rPr>
          <w:sz w:val="16"/>
          <w:szCs w:val="16"/>
        </w:rPr>
        <w:t xml:space="preserve">UK residents. </w:t>
      </w:r>
    </w:p>
    <w:p w14:paraId="1D66DDC5" w14:textId="77777777" w:rsidR="000046DD" w:rsidRPr="00D23E32" w:rsidRDefault="000046DD" w:rsidP="000046DD">
      <w:pPr>
        <w:spacing w:line="240" w:lineRule="auto"/>
        <w:rPr>
          <w:sz w:val="16"/>
          <w:szCs w:val="16"/>
        </w:rPr>
      </w:pPr>
      <w:r w:rsidRPr="00D23E32">
        <w:rPr>
          <w:sz w:val="16"/>
          <w:szCs w:val="16"/>
        </w:rPr>
        <w:t>2.</w:t>
      </w:r>
      <w:r w:rsidRPr="00D23E32">
        <w:rPr>
          <w:sz w:val="16"/>
          <w:szCs w:val="16"/>
        </w:rPr>
        <w:tab/>
        <w:t xml:space="preserve">The organisation and costs of all travel and insurance relating to the prize is the sole responsibility of the winner. </w:t>
      </w:r>
    </w:p>
    <w:p w14:paraId="0E569839" w14:textId="77777777" w:rsidR="000046DD" w:rsidRPr="00D23E32" w:rsidRDefault="000046DD" w:rsidP="000046DD">
      <w:pPr>
        <w:spacing w:line="240" w:lineRule="auto"/>
        <w:rPr>
          <w:sz w:val="16"/>
          <w:szCs w:val="16"/>
        </w:rPr>
      </w:pPr>
      <w:r w:rsidRPr="00D23E32">
        <w:rPr>
          <w:sz w:val="16"/>
          <w:szCs w:val="16"/>
        </w:rPr>
        <w:t>3.</w:t>
      </w:r>
      <w:r w:rsidRPr="00D23E32">
        <w:rPr>
          <w:sz w:val="16"/>
          <w:szCs w:val="16"/>
        </w:rPr>
        <w:tab/>
        <w:t xml:space="preserve">No purchase is required </w:t>
      </w:r>
    </w:p>
    <w:p w14:paraId="2B1A8B64" w14:textId="35333F10" w:rsidR="000046DD" w:rsidRPr="00D23E32" w:rsidRDefault="000046DD" w:rsidP="000046DD">
      <w:pPr>
        <w:spacing w:line="240" w:lineRule="auto"/>
        <w:rPr>
          <w:sz w:val="16"/>
          <w:szCs w:val="16"/>
        </w:rPr>
      </w:pPr>
      <w:r w:rsidRPr="00D23E32">
        <w:rPr>
          <w:sz w:val="16"/>
          <w:szCs w:val="16"/>
        </w:rPr>
        <w:t>4.</w:t>
      </w:r>
      <w:r w:rsidRPr="00D23E32">
        <w:rPr>
          <w:sz w:val="16"/>
          <w:szCs w:val="16"/>
        </w:rPr>
        <w:tab/>
        <w:t xml:space="preserve"> Those employed by Lancashire County Council and any of the district councils in Lancashire, respective </w:t>
      </w:r>
      <w:r w:rsidR="00007D49">
        <w:rPr>
          <w:sz w:val="16"/>
          <w:szCs w:val="16"/>
        </w:rPr>
        <w:t>a</w:t>
      </w:r>
      <w:r w:rsidRPr="00D23E32">
        <w:rPr>
          <w:sz w:val="16"/>
          <w:szCs w:val="16"/>
        </w:rPr>
        <w:t>dvertising/promotional agencies and partners involved in the campaign are not eligible to enter this competition</w:t>
      </w:r>
    </w:p>
    <w:p w14:paraId="34623626" w14:textId="7A292BBA" w:rsidR="000046DD" w:rsidRPr="008F1277" w:rsidRDefault="000046DD" w:rsidP="000046DD">
      <w:pPr>
        <w:spacing w:line="240" w:lineRule="auto"/>
        <w:rPr>
          <w:b/>
          <w:bCs/>
          <w:sz w:val="16"/>
          <w:szCs w:val="16"/>
        </w:rPr>
      </w:pPr>
      <w:r w:rsidRPr="0B70AB64">
        <w:rPr>
          <w:sz w:val="16"/>
          <w:szCs w:val="16"/>
        </w:rPr>
        <w:t>5.</w:t>
      </w:r>
      <w:r>
        <w:tab/>
      </w:r>
      <w:r w:rsidRPr="0B70AB64">
        <w:rPr>
          <w:sz w:val="16"/>
          <w:szCs w:val="16"/>
        </w:rPr>
        <w:t xml:space="preserve">Closing date </w:t>
      </w:r>
      <w:r w:rsidR="005E32DE" w:rsidRPr="0B70AB64">
        <w:rPr>
          <w:sz w:val="16"/>
          <w:szCs w:val="16"/>
        </w:rPr>
        <w:t>is</w:t>
      </w:r>
      <w:r w:rsidR="008F1277">
        <w:rPr>
          <w:sz w:val="16"/>
          <w:szCs w:val="16"/>
        </w:rPr>
        <w:t xml:space="preserve"> 12pm on </w:t>
      </w:r>
      <w:r w:rsidR="008F1277">
        <w:rPr>
          <w:b/>
          <w:bCs/>
          <w:sz w:val="16"/>
          <w:szCs w:val="16"/>
        </w:rPr>
        <w:t>28</w:t>
      </w:r>
      <w:r w:rsidR="008F1277" w:rsidRPr="008F1277">
        <w:rPr>
          <w:b/>
          <w:bCs/>
          <w:sz w:val="16"/>
          <w:szCs w:val="16"/>
          <w:vertAlign w:val="superscript"/>
        </w:rPr>
        <w:t>th</w:t>
      </w:r>
      <w:r w:rsidR="008F1277">
        <w:rPr>
          <w:b/>
          <w:bCs/>
          <w:sz w:val="16"/>
          <w:szCs w:val="16"/>
        </w:rPr>
        <w:t xml:space="preserve"> November 202</w:t>
      </w:r>
      <w:r w:rsidR="00AF2222">
        <w:rPr>
          <w:b/>
          <w:bCs/>
          <w:sz w:val="16"/>
          <w:szCs w:val="16"/>
        </w:rPr>
        <w:t>5</w:t>
      </w:r>
      <w:r w:rsidR="008F1277">
        <w:rPr>
          <w:b/>
          <w:bCs/>
          <w:sz w:val="16"/>
          <w:szCs w:val="16"/>
        </w:rPr>
        <w:t>.</w:t>
      </w:r>
    </w:p>
    <w:p w14:paraId="36C419D6" w14:textId="593A9733" w:rsidR="000046DD" w:rsidRDefault="000046DD" w:rsidP="000046DD">
      <w:pPr>
        <w:spacing w:line="240" w:lineRule="auto"/>
        <w:rPr>
          <w:sz w:val="16"/>
          <w:szCs w:val="16"/>
        </w:rPr>
      </w:pPr>
      <w:r w:rsidRPr="0B70AB64">
        <w:rPr>
          <w:sz w:val="16"/>
          <w:szCs w:val="16"/>
        </w:rPr>
        <w:t>6.</w:t>
      </w:r>
      <w:r>
        <w:tab/>
      </w:r>
      <w:r w:rsidR="00BA7A25">
        <w:rPr>
          <w:sz w:val="16"/>
          <w:szCs w:val="16"/>
        </w:rPr>
        <w:t xml:space="preserve">One winner will receive the following prize bundle </w:t>
      </w:r>
      <w:r w:rsidR="00AF2222">
        <w:rPr>
          <w:sz w:val="16"/>
          <w:szCs w:val="16"/>
        </w:rPr>
        <w:t>-</w:t>
      </w:r>
    </w:p>
    <w:p w14:paraId="0FA9C97F" w14:textId="1BB56714" w:rsidR="000046DD" w:rsidRPr="00D23E32" w:rsidRDefault="0089724F" w:rsidP="000046DD">
      <w:pPr>
        <w:spacing w:line="240" w:lineRule="auto"/>
        <w:rPr>
          <w:sz w:val="16"/>
          <w:szCs w:val="16"/>
        </w:rPr>
      </w:pPr>
      <w:r>
        <w:rPr>
          <w:sz w:val="16"/>
          <w:szCs w:val="16"/>
        </w:rPr>
        <w:t>7</w:t>
      </w:r>
      <w:r w:rsidR="000046DD" w:rsidRPr="00D23E32">
        <w:rPr>
          <w:sz w:val="16"/>
          <w:szCs w:val="16"/>
        </w:rPr>
        <w:t>.</w:t>
      </w:r>
      <w:r w:rsidR="000046DD" w:rsidRPr="00D23E32">
        <w:rPr>
          <w:sz w:val="16"/>
          <w:szCs w:val="16"/>
        </w:rPr>
        <w:tab/>
        <w:t>The winner will be chosen at random and notified by email</w:t>
      </w:r>
    </w:p>
    <w:p w14:paraId="7FA3D909" w14:textId="268D50F3" w:rsidR="000046DD" w:rsidRDefault="0089724F" w:rsidP="000046DD">
      <w:pPr>
        <w:spacing w:line="240" w:lineRule="auto"/>
        <w:rPr>
          <w:sz w:val="16"/>
          <w:szCs w:val="16"/>
        </w:rPr>
      </w:pPr>
      <w:r>
        <w:rPr>
          <w:sz w:val="16"/>
          <w:szCs w:val="16"/>
        </w:rPr>
        <w:t>8</w:t>
      </w:r>
      <w:r w:rsidR="000046DD" w:rsidRPr="00D23E32">
        <w:rPr>
          <w:sz w:val="16"/>
          <w:szCs w:val="16"/>
        </w:rPr>
        <w:t>.</w:t>
      </w:r>
      <w:r w:rsidR="000046DD" w:rsidRPr="00D23E32">
        <w:rPr>
          <w:sz w:val="16"/>
          <w:szCs w:val="16"/>
        </w:rPr>
        <w:tab/>
        <w:t>Subject to availability</w:t>
      </w:r>
      <w:r w:rsidR="0073078B">
        <w:rPr>
          <w:sz w:val="16"/>
          <w:szCs w:val="16"/>
        </w:rPr>
        <w:t xml:space="preserve">. </w:t>
      </w:r>
    </w:p>
    <w:p w14:paraId="4BCA2E8C" w14:textId="381EDCB0" w:rsidR="000046DD" w:rsidRPr="00D23E32" w:rsidRDefault="0089724F" w:rsidP="000046DD">
      <w:pPr>
        <w:spacing w:line="240" w:lineRule="auto"/>
        <w:rPr>
          <w:sz w:val="16"/>
          <w:szCs w:val="16"/>
        </w:rPr>
      </w:pPr>
      <w:r>
        <w:rPr>
          <w:sz w:val="16"/>
          <w:szCs w:val="16"/>
        </w:rPr>
        <w:t>9</w:t>
      </w:r>
      <w:r w:rsidR="000046DD" w:rsidRPr="00D23E32">
        <w:rPr>
          <w:sz w:val="16"/>
          <w:szCs w:val="16"/>
        </w:rPr>
        <w:t>.</w:t>
      </w:r>
      <w:r w:rsidR="000046DD" w:rsidRPr="00D23E32">
        <w:rPr>
          <w:sz w:val="16"/>
          <w:szCs w:val="16"/>
        </w:rPr>
        <w:tab/>
        <w:t>No cash alternative will be offered</w:t>
      </w:r>
      <w:r>
        <w:rPr>
          <w:sz w:val="16"/>
          <w:szCs w:val="16"/>
        </w:rPr>
        <w:t>.</w:t>
      </w:r>
    </w:p>
    <w:p w14:paraId="26688980" w14:textId="0484E9C0" w:rsidR="000046DD" w:rsidRPr="00D23E32" w:rsidRDefault="000046DD" w:rsidP="000046DD">
      <w:pPr>
        <w:spacing w:line="240" w:lineRule="auto"/>
        <w:rPr>
          <w:sz w:val="16"/>
          <w:szCs w:val="16"/>
        </w:rPr>
      </w:pPr>
      <w:r>
        <w:rPr>
          <w:sz w:val="16"/>
          <w:szCs w:val="16"/>
        </w:rPr>
        <w:t>1</w:t>
      </w:r>
      <w:r w:rsidR="0089724F">
        <w:rPr>
          <w:sz w:val="16"/>
          <w:szCs w:val="16"/>
        </w:rPr>
        <w:t>0</w:t>
      </w:r>
      <w:r w:rsidRPr="00D23E32">
        <w:rPr>
          <w:sz w:val="16"/>
          <w:szCs w:val="16"/>
        </w:rPr>
        <w:t>.</w:t>
      </w:r>
      <w:r w:rsidRPr="00D23E32">
        <w:rPr>
          <w:sz w:val="16"/>
          <w:szCs w:val="16"/>
        </w:rPr>
        <w:tab/>
        <w:t>The prize cannot be used in conjunction with any other offer or promotion</w:t>
      </w:r>
      <w:r w:rsidR="0073078B">
        <w:rPr>
          <w:sz w:val="16"/>
          <w:szCs w:val="16"/>
        </w:rPr>
        <w:t>.</w:t>
      </w:r>
    </w:p>
    <w:p w14:paraId="4DAF9E70" w14:textId="43A96322" w:rsidR="00A83D4C" w:rsidRDefault="000046DD" w:rsidP="000046DD">
      <w:pPr>
        <w:spacing w:line="240" w:lineRule="auto"/>
        <w:rPr>
          <w:sz w:val="16"/>
          <w:szCs w:val="16"/>
        </w:rPr>
      </w:pPr>
      <w:r w:rsidRPr="00D23E32">
        <w:rPr>
          <w:sz w:val="16"/>
          <w:szCs w:val="16"/>
        </w:rPr>
        <w:t>1</w:t>
      </w:r>
      <w:r w:rsidR="0089724F">
        <w:rPr>
          <w:sz w:val="16"/>
          <w:szCs w:val="16"/>
        </w:rPr>
        <w:t>1</w:t>
      </w:r>
      <w:r w:rsidRPr="00D23E32">
        <w:rPr>
          <w:sz w:val="16"/>
          <w:szCs w:val="16"/>
        </w:rPr>
        <w:t>.</w:t>
      </w:r>
      <w:r w:rsidRPr="00D23E32">
        <w:rPr>
          <w:sz w:val="16"/>
          <w:szCs w:val="16"/>
        </w:rPr>
        <w:tab/>
        <w:t>Winners must be able to participate in any public relations activity as organised by Marketing Lancashire and partners</w:t>
      </w:r>
    </w:p>
    <w:p w14:paraId="3CFD95B5" w14:textId="2E33EBFE" w:rsidR="001C2D17" w:rsidRDefault="007D531A">
      <w:pPr>
        <w:rPr>
          <w:sz w:val="16"/>
          <w:szCs w:val="16"/>
        </w:rPr>
      </w:pPr>
      <w:r>
        <w:rPr>
          <w:sz w:val="16"/>
          <w:szCs w:val="16"/>
        </w:rPr>
        <w:t xml:space="preserve">12.              If the winner has not responded within </w:t>
      </w:r>
      <w:r w:rsidR="005439C8">
        <w:rPr>
          <w:sz w:val="16"/>
          <w:szCs w:val="16"/>
        </w:rPr>
        <w:t>72</w:t>
      </w:r>
      <w:r>
        <w:rPr>
          <w:sz w:val="16"/>
          <w:szCs w:val="16"/>
        </w:rPr>
        <w:t xml:space="preserve"> hours of being contacted, another winner will be </w:t>
      </w:r>
      <w:r w:rsidR="00ED3C63">
        <w:rPr>
          <w:sz w:val="16"/>
          <w:szCs w:val="16"/>
        </w:rPr>
        <w:t>chosen</w:t>
      </w:r>
      <w:r>
        <w:rPr>
          <w:sz w:val="16"/>
          <w:szCs w:val="16"/>
        </w:rPr>
        <w:t xml:space="preserve">. </w:t>
      </w:r>
    </w:p>
    <w:p w14:paraId="6B881464" w14:textId="17CB76DB" w:rsidR="000F70DA" w:rsidRDefault="000F70DA">
      <w:pPr>
        <w:rPr>
          <w:sz w:val="16"/>
          <w:szCs w:val="16"/>
        </w:rPr>
      </w:pPr>
      <w:r>
        <w:rPr>
          <w:sz w:val="16"/>
          <w:szCs w:val="16"/>
        </w:rPr>
        <w:t xml:space="preserve">13.             </w:t>
      </w:r>
      <w:r w:rsidR="00856A59">
        <w:rPr>
          <w:sz w:val="16"/>
          <w:szCs w:val="16"/>
        </w:rPr>
        <w:t>Participants m</w:t>
      </w:r>
      <w:r>
        <w:rPr>
          <w:sz w:val="16"/>
          <w:szCs w:val="16"/>
        </w:rPr>
        <w:t xml:space="preserve">ust be aged 18 or over. </w:t>
      </w:r>
    </w:p>
    <w:p w14:paraId="358031F4" w14:textId="5A1ED6B7" w:rsidR="003B0F6C" w:rsidRDefault="003B0F6C">
      <w:pPr>
        <w:rPr>
          <w:sz w:val="16"/>
          <w:szCs w:val="16"/>
        </w:rPr>
      </w:pPr>
      <w:r>
        <w:rPr>
          <w:sz w:val="16"/>
          <w:szCs w:val="16"/>
        </w:rPr>
        <w:t xml:space="preserve">14.              Other terms and conditions may apply to individual prizes. </w:t>
      </w:r>
    </w:p>
    <w:p w14:paraId="1447286E" w14:textId="37C75DB7" w:rsidR="00AF1A66" w:rsidRDefault="00BE5B3A" w:rsidP="00AF2222">
      <w:pPr>
        <w:rPr>
          <w:sz w:val="16"/>
          <w:szCs w:val="16"/>
        </w:rPr>
      </w:pPr>
      <w:r>
        <w:rPr>
          <w:sz w:val="16"/>
          <w:szCs w:val="16"/>
        </w:rPr>
        <w:t xml:space="preserve">15.             Marketing Lancashire is not responsible for the fulfilment of prizes offered by partners and any query regarding the prize, once allocated, must be directed to the delivery partner. </w:t>
      </w:r>
    </w:p>
    <w:p w14:paraId="3E409A3F" w14:textId="4A8437AD" w:rsidR="00065D52" w:rsidRDefault="00065D52" w:rsidP="00AF2222">
      <w:pPr>
        <w:rPr>
          <w:sz w:val="16"/>
          <w:szCs w:val="16"/>
        </w:rPr>
      </w:pPr>
      <w:r>
        <w:rPr>
          <w:sz w:val="16"/>
          <w:szCs w:val="16"/>
        </w:rPr>
        <w:t xml:space="preserve">16.            Prize bundle includes; A signed gift from Nick Park, A Lancashire getaway including a one night stay with breakfast at Greendale Teahouse and a meal for two at La Locanda. An </w:t>
      </w:r>
      <w:r w:rsidR="00BA79FB">
        <w:rPr>
          <w:sz w:val="16"/>
          <w:szCs w:val="16"/>
        </w:rPr>
        <w:t>overnight</w:t>
      </w:r>
      <w:r>
        <w:rPr>
          <w:sz w:val="16"/>
          <w:szCs w:val="16"/>
        </w:rPr>
        <w:t xml:space="preserve"> stay with breakfast at Springbank Manor</w:t>
      </w:r>
      <w:r w:rsidR="002A6256">
        <w:rPr>
          <w:sz w:val="16"/>
          <w:szCs w:val="16"/>
        </w:rPr>
        <w:t>, a £</w:t>
      </w:r>
      <w:r w:rsidR="008C2C65">
        <w:rPr>
          <w:sz w:val="16"/>
          <w:szCs w:val="16"/>
        </w:rPr>
        <w:t xml:space="preserve">100 </w:t>
      </w:r>
      <w:r w:rsidR="002A6256">
        <w:rPr>
          <w:sz w:val="16"/>
          <w:szCs w:val="16"/>
        </w:rPr>
        <w:t>Dewlay Lancashire Cheese Hamper, A family ticket to Arc Cinema Preston, A year's subscription to Lancashire life magazine</w:t>
      </w:r>
      <w:r w:rsidR="008C2C65">
        <w:rPr>
          <w:sz w:val="16"/>
          <w:szCs w:val="16"/>
        </w:rPr>
        <w:t>, a £20 Lone Wolf Bakery voucher</w:t>
      </w:r>
      <w:r w:rsidR="00D3514A">
        <w:rPr>
          <w:sz w:val="16"/>
          <w:szCs w:val="16"/>
        </w:rPr>
        <w:t>, 4 tickets to Pleasure Beach Resort.</w:t>
      </w:r>
    </w:p>
    <w:p w14:paraId="54FA0EBC" w14:textId="4C812D43" w:rsidR="00D624AA" w:rsidRDefault="00F5654E" w:rsidP="00AF2222">
      <w:pPr>
        <w:rPr>
          <w:sz w:val="16"/>
          <w:szCs w:val="16"/>
        </w:rPr>
      </w:pPr>
      <w:r w:rsidRPr="68F363D4">
        <w:rPr>
          <w:sz w:val="16"/>
          <w:szCs w:val="16"/>
        </w:rPr>
        <w:t>1</w:t>
      </w:r>
      <w:r w:rsidR="02B5D7DA" w:rsidRPr="68F363D4">
        <w:rPr>
          <w:sz w:val="16"/>
          <w:szCs w:val="16"/>
        </w:rPr>
        <w:t>7</w:t>
      </w:r>
      <w:r>
        <w:rPr>
          <w:sz w:val="16"/>
          <w:szCs w:val="16"/>
        </w:rPr>
        <w:t xml:space="preserve">.           The overnight stay at Greendale Teahouse </w:t>
      </w:r>
      <w:r w:rsidR="009C4176">
        <w:rPr>
          <w:sz w:val="16"/>
          <w:szCs w:val="16"/>
        </w:rPr>
        <w:t xml:space="preserve">and dinner at La Locanda </w:t>
      </w:r>
      <w:r w:rsidR="00D12EC8">
        <w:rPr>
          <w:sz w:val="16"/>
          <w:szCs w:val="16"/>
        </w:rPr>
        <w:t>must be taken before 31</w:t>
      </w:r>
      <w:r w:rsidR="00D12EC8" w:rsidRPr="00D12EC8">
        <w:rPr>
          <w:sz w:val="16"/>
          <w:szCs w:val="16"/>
          <w:vertAlign w:val="superscript"/>
        </w:rPr>
        <w:t>st</w:t>
      </w:r>
      <w:r w:rsidR="00D12EC8">
        <w:rPr>
          <w:sz w:val="16"/>
          <w:szCs w:val="16"/>
        </w:rPr>
        <w:t xml:space="preserve"> March 2026. </w:t>
      </w:r>
      <w:r w:rsidR="00D624AA">
        <w:rPr>
          <w:sz w:val="16"/>
          <w:szCs w:val="16"/>
        </w:rPr>
        <w:t>Prize is not available to be redeemed throughout the Christmas period.</w:t>
      </w:r>
      <w:r w:rsidR="009C4176">
        <w:rPr>
          <w:sz w:val="16"/>
          <w:szCs w:val="16"/>
        </w:rPr>
        <w:t xml:space="preserve"> The dinner at La Locanda includes food only. No transport is included between the venues.</w:t>
      </w:r>
    </w:p>
    <w:p w14:paraId="6B13426C" w14:textId="34588EB0" w:rsidR="00952162" w:rsidRDefault="00D624AA" w:rsidP="00AF2222">
      <w:pPr>
        <w:rPr>
          <w:sz w:val="16"/>
          <w:szCs w:val="16"/>
        </w:rPr>
      </w:pPr>
      <w:r w:rsidRPr="2EA7CDE0">
        <w:rPr>
          <w:sz w:val="16"/>
          <w:szCs w:val="16"/>
        </w:rPr>
        <w:t>1</w:t>
      </w:r>
      <w:r w:rsidR="68209B72" w:rsidRPr="2EA7CDE0">
        <w:rPr>
          <w:sz w:val="16"/>
          <w:szCs w:val="16"/>
        </w:rPr>
        <w:t>8</w:t>
      </w:r>
      <w:r>
        <w:rPr>
          <w:sz w:val="16"/>
          <w:szCs w:val="16"/>
        </w:rPr>
        <w:t xml:space="preserve">.          The overnight stay at Springbank </w:t>
      </w:r>
      <w:r w:rsidR="00F87A96">
        <w:rPr>
          <w:sz w:val="16"/>
          <w:szCs w:val="16"/>
        </w:rPr>
        <w:t>M</w:t>
      </w:r>
      <w:r>
        <w:rPr>
          <w:sz w:val="16"/>
          <w:szCs w:val="16"/>
        </w:rPr>
        <w:t xml:space="preserve">anor must be redeemed within 6 months. </w:t>
      </w:r>
      <w:r w:rsidR="007C4B4F">
        <w:rPr>
          <w:sz w:val="16"/>
          <w:szCs w:val="16"/>
        </w:rPr>
        <w:t xml:space="preserve">Once the date is booked, </w:t>
      </w:r>
      <w:r w:rsidR="00F87A96">
        <w:rPr>
          <w:sz w:val="16"/>
          <w:szCs w:val="16"/>
        </w:rPr>
        <w:t>any date changes will be charged a date change fee.</w:t>
      </w:r>
    </w:p>
    <w:p w14:paraId="605A6DD1" w14:textId="5AF9AFAE" w:rsidR="00C66B4E" w:rsidRDefault="00952162" w:rsidP="00AF2222">
      <w:pPr>
        <w:rPr>
          <w:sz w:val="16"/>
          <w:szCs w:val="16"/>
        </w:rPr>
      </w:pPr>
      <w:r w:rsidRPr="46EE87EB">
        <w:rPr>
          <w:sz w:val="16"/>
          <w:szCs w:val="16"/>
        </w:rPr>
        <w:t>1</w:t>
      </w:r>
      <w:r w:rsidR="4F46DB69" w:rsidRPr="46EE87EB">
        <w:rPr>
          <w:sz w:val="16"/>
          <w:szCs w:val="16"/>
        </w:rPr>
        <w:t>9</w:t>
      </w:r>
      <w:r>
        <w:rPr>
          <w:sz w:val="16"/>
          <w:szCs w:val="16"/>
        </w:rPr>
        <w:t xml:space="preserve">.        </w:t>
      </w:r>
      <w:r w:rsidR="00DD55CF">
        <w:rPr>
          <w:sz w:val="16"/>
          <w:szCs w:val="16"/>
        </w:rPr>
        <w:t xml:space="preserve">The Arc Cinema family pass includes 4 movie tickets. This can be used in one transaction only. No change will be given. The ticket is valid for ticket purchases at the Arc Cinema and cannot be used for online bookings. The ticket is valid for 12 months </w:t>
      </w:r>
      <w:r w:rsidR="00DD1AAD">
        <w:rPr>
          <w:sz w:val="16"/>
          <w:szCs w:val="16"/>
        </w:rPr>
        <w:t>from the date of issue. Lost complimentary tickets cannot be replaced. The ticket is nontransferable. Not valid for special event, live or non-movie screenings. In the event of dispute, the managers decision is final.</w:t>
      </w:r>
      <w:r w:rsidR="007C4B4F">
        <w:rPr>
          <w:sz w:val="16"/>
          <w:szCs w:val="16"/>
        </w:rPr>
        <w:t xml:space="preserve"> </w:t>
      </w:r>
      <w:r w:rsidR="00D12EC8">
        <w:rPr>
          <w:sz w:val="16"/>
          <w:szCs w:val="16"/>
        </w:rPr>
        <w:t xml:space="preserve"> </w:t>
      </w:r>
    </w:p>
    <w:p w14:paraId="786F6CD5" w14:textId="396C782C" w:rsidR="009E6745" w:rsidRDefault="009E6745" w:rsidP="00AF2222">
      <w:pPr>
        <w:rPr>
          <w:sz w:val="16"/>
          <w:szCs w:val="16"/>
        </w:rPr>
      </w:pPr>
      <w:r>
        <w:rPr>
          <w:sz w:val="16"/>
          <w:szCs w:val="16"/>
        </w:rPr>
        <w:t xml:space="preserve">20.     Pleasure Beach Resort tickets are valid </w:t>
      </w:r>
      <w:r w:rsidR="00D3514A">
        <w:rPr>
          <w:sz w:val="16"/>
          <w:szCs w:val="16"/>
        </w:rPr>
        <w:t>for the 2026 season.</w:t>
      </w:r>
    </w:p>
    <w:p w14:paraId="150158D6" w14:textId="77777777" w:rsidR="004021AD" w:rsidRDefault="004021AD" w:rsidP="00AF2222">
      <w:pPr>
        <w:rPr>
          <w:sz w:val="16"/>
          <w:szCs w:val="16"/>
        </w:rPr>
      </w:pPr>
    </w:p>
    <w:p w14:paraId="0A057078" w14:textId="4706F315" w:rsidR="00E477A4" w:rsidRDefault="00E477A4"/>
    <w:sectPr w:rsidR="00E477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DD"/>
    <w:rsid w:val="000046DD"/>
    <w:rsid w:val="00007D49"/>
    <w:rsid w:val="00032085"/>
    <w:rsid w:val="00065D52"/>
    <w:rsid w:val="000721BC"/>
    <w:rsid w:val="000833D9"/>
    <w:rsid w:val="000F70DA"/>
    <w:rsid w:val="00112F31"/>
    <w:rsid w:val="001223D7"/>
    <w:rsid w:val="0013300E"/>
    <w:rsid w:val="001402DB"/>
    <w:rsid w:val="00173ECA"/>
    <w:rsid w:val="00182954"/>
    <w:rsid w:val="00183224"/>
    <w:rsid w:val="001C2D17"/>
    <w:rsid w:val="002348FA"/>
    <w:rsid w:val="002532D8"/>
    <w:rsid w:val="00261E22"/>
    <w:rsid w:val="00266F25"/>
    <w:rsid w:val="002845AE"/>
    <w:rsid w:val="002A6256"/>
    <w:rsid w:val="002D3E61"/>
    <w:rsid w:val="00304283"/>
    <w:rsid w:val="00364905"/>
    <w:rsid w:val="003859C6"/>
    <w:rsid w:val="003B0F6C"/>
    <w:rsid w:val="004021AD"/>
    <w:rsid w:val="0040654E"/>
    <w:rsid w:val="00461C3A"/>
    <w:rsid w:val="00470FAD"/>
    <w:rsid w:val="004D15D5"/>
    <w:rsid w:val="005439C8"/>
    <w:rsid w:val="005E32DE"/>
    <w:rsid w:val="006D7948"/>
    <w:rsid w:val="006E457C"/>
    <w:rsid w:val="00722E0A"/>
    <w:rsid w:val="0073078B"/>
    <w:rsid w:val="007604AE"/>
    <w:rsid w:val="0076650A"/>
    <w:rsid w:val="00794BA0"/>
    <w:rsid w:val="007A2E74"/>
    <w:rsid w:val="007A66C4"/>
    <w:rsid w:val="007C4B4F"/>
    <w:rsid w:val="007D531A"/>
    <w:rsid w:val="0082464E"/>
    <w:rsid w:val="00856A59"/>
    <w:rsid w:val="00881D8A"/>
    <w:rsid w:val="00883406"/>
    <w:rsid w:val="00884C12"/>
    <w:rsid w:val="008955CD"/>
    <w:rsid w:val="0089724F"/>
    <w:rsid w:val="008B21ED"/>
    <w:rsid w:val="008C2C65"/>
    <w:rsid w:val="008F1277"/>
    <w:rsid w:val="0091206D"/>
    <w:rsid w:val="00925061"/>
    <w:rsid w:val="00942836"/>
    <w:rsid w:val="00952162"/>
    <w:rsid w:val="00983CF8"/>
    <w:rsid w:val="009A1739"/>
    <w:rsid w:val="009C4176"/>
    <w:rsid w:val="009E6745"/>
    <w:rsid w:val="00A064AA"/>
    <w:rsid w:val="00A15F2A"/>
    <w:rsid w:val="00A51B57"/>
    <w:rsid w:val="00A83D4C"/>
    <w:rsid w:val="00AA175A"/>
    <w:rsid w:val="00AD700D"/>
    <w:rsid w:val="00AF1A66"/>
    <w:rsid w:val="00AF2222"/>
    <w:rsid w:val="00B91C81"/>
    <w:rsid w:val="00BA79FB"/>
    <w:rsid w:val="00BA7A25"/>
    <w:rsid w:val="00BC1B04"/>
    <w:rsid w:val="00BC3DD2"/>
    <w:rsid w:val="00BE5B3A"/>
    <w:rsid w:val="00C424C0"/>
    <w:rsid w:val="00C66B4E"/>
    <w:rsid w:val="00C73BD5"/>
    <w:rsid w:val="00D0217D"/>
    <w:rsid w:val="00D11A63"/>
    <w:rsid w:val="00D12EC8"/>
    <w:rsid w:val="00D3514A"/>
    <w:rsid w:val="00D624AA"/>
    <w:rsid w:val="00DB73AD"/>
    <w:rsid w:val="00DD0EB5"/>
    <w:rsid w:val="00DD1AAD"/>
    <w:rsid w:val="00DD55CF"/>
    <w:rsid w:val="00DF7D3C"/>
    <w:rsid w:val="00E477A4"/>
    <w:rsid w:val="00E5404D"/>
    <w:rsid w:val="00E61B59"/>
    <w:rsid w:val="00EA0F9E"/>
    <w:rsid w:val="00EA35B9"/>
    <w:rsid w:val="00EA544E"/>
    <w:rsid w:val="00ED3C63"/>
    <w:rsid w:val="00EE3348"/>
    <w:rsid w:val="00F033A7"/>
    <w:rsid w:val="00F10C26"/>
    <w:rsid w:val="00F46A38"/>
    <w:rsid w:val="00F5654E"/>
    <w:rsid w:val="00F87A96"/>
    <w:rsid w:val="00FB3AA0"/>
    <w:rsid w:val="00FC31AB"/>
    <w:rsid w:val="00FE7299"/>
    <w:rsid w:val="02B5D7DA"/>
    <w:rsid w:val="0B70AB64"/>
    <w:rsid w:val="2EA7CDE0"/>
    <w:rsid w:val="32C258C2"/>
    <w:rsid w:val="46EE87EB"/>
    <w:rsid w:val="4F46DB69"/>
    <w:rsid w:val="59E14CAA"/>
    <w:rsid w:val="68209B72"/>
    <w:rsid w:val="68F363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8A3"/>
  <w15:chartTrackingRefBased/>
  <w15:docId w15:val="{7280210A-3B2D-4C3B-BC16-4195E2A4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6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2C0C374DBA1D40B53EDCF36B50BC01" ma:contentTypeVersion="19" ma:contentTypeDescription="Create a new document." ma:contentTypeScope="" ma:versionID="4195ea080346f545446bfda4dfd46b02">
  <xsd:schema xmlns:xsd="http://www.w3.org/2001/XMLSchema" xmlns:xs="http://www.w3.org/2001/XMLSchema" xmlns:p="http://schemas.microsoft.com/office/2006/metadata/properties" xmlns:ns2="07e7d85d-c1d4-4da8-ae5f-22c6159d6259" xmlns:ns3="51aced03-c66f-46fe-b92d-de4a00d8291c" targetNamespace="http://schemas.microsoft.com/office/2006/metadata/properties" ma:root="true" ma:fieldsID="a8382357173b297e2453ea6c2db64f09" ns2:_="" ns3:_="">
    <xsd:import namespace="07e7d85d-c1d4-4da8-ae5f-22c6159d6259"/>
    <xsd:import namespace="51aced03-c66f-46fe-b92d-de4a00d829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7d85d-c1d4-4da8-ae5f-22c6159d6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aced03-c66f-46fe-b92d-de4a00d8291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fe01d2-10b5-48c4-bf3d-62d4fb0fa2b8}" ma:internalName="TaxCatchAll" ma:showField="CatchAllData" ma:web="51aced03-c66f-46fe-b92d-de4a00d82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7d85d-c1d4-4da8-ae5f-22c6159d6259">
      <Terms xmlns="http://schemas.microsoft.com/office/infopath/2007/PartnerControls"/>
    </lcf76f155ced4ddcb4097134ff3c332f>
    <TaxCatchAll xmlns="51aced03-c66f-46fe-b92d-de4a00d829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34846-4CCB-4A0C-81F8-949207262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7d85d-c1d4-4da8-ae5f-22c6159d6259"/>
    <ds:schemaRef ds:uri="51aced03-c66f-46fe-b92d-de4a00d82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8A2B7-B939-4FDF-BE73-53B3B6997588}">
  <ds:schemaRefs>
    <ds:schemaRef ds:uri="http://www.w3.org/XML/1998/namespace"/>
    <ds:schemaRef ds:uri="51aced03-c66f-46fe-b92d-de4a00d8291c"/>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07e7d85d-c1d4-4da8-ae5f-22c6159d6259"/>
  </ds:schemaRefs>
</ds:datastoreItem>
</file>

<file path=customXml/itemProps3.xml><?xml version="1.0" encoding="utf-8"?>
<ds:datastoreItem xmlns:ds="http://schemas.openxmlformats.org/officeDocument/2006/customXml" ds:itemID="{B3A2ED88-9E33-4E6C-AB2E-B2C0956A6E97}">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468</Words>
  <Characters>2314</Characters>
  <Application>Microsoft Office Word</Application>
  <DocSecurity>0</DocSecurity>
  <Lines>33</Lines>
  <Paragraphs>25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Hughes</dc:creator>
  <cp:keywords/>
  <dc:description/>
  <cp:lastModifiedBy>Hughes, Megan</cp:lastModifiedBy>
  <cp:revision>4</cp:revision>
  <cp:lastPrinted>2023-04-04T13:39:00Z</cp:lastPrinted>
  <dcterms:created xsi:type="dcterms:W3CDTF">2025-10-29T12:14:00Z</dcterms:created>
  <dcterms:modified xsi:type="dcterms:W3CDTF">2025-10-30T14:43:00Z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0x010100EC2C0C374DBA1D40B53EDCF36B50BC01</vt:lpwstr>
  </property>
  <property fmtid="{D5CDD505-2E9C-101B-9397-08002B2CF9AE}" pid="3" name="MediaServiceImageTags">
    <vt:lpwstr/>
  </property>
</Properties>
</file>